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17" w:rsidRPr="005F3B21" w:rsidRDefault="00A762A4" w:rsidP="00A762A4">
      <w:pPr>
        <w:shd w:val="clear" w:color="auto" w:fill="FFFFFF"/>
        <w:spacing w:before="109" w:after="327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Выступление по</w:t>
      </w:r>
      <w:r w:rsidR="00D74A41" w:rsidRPr="005F3B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основам финансовой грамотности в </w:t>
      </w:r>
      <w:r w:rsidRPr="005F3B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подготовительной </w:t>
      </w:r>
      <w:r w:rsidR="00D74A41" w:rsidRPr="005F3B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группе</w:t>
      </w:r>
      <w:r w:rsidRPr="005F3B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1F7A17" w:rsidRPr="005F3B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№ 16 «Жемчужина»</w:t>
      </w:r>
    </w:p>
    <w:p w:rsidR="00D74A41" w:rsidRPr="005F3B21" w:rsidRDefault="001F7A17" w:rsidP="00D74A41">
      <w:pPr>
        <w:shd w:val="clear" w:color="auto" w:fill="FFFFFF"/>
        <w:spacing w:before="109" w:after="327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Тема: </w:t>
      </w:r>
      <w:r w:rsidR="00D74A41" w:rsidRPr="005F3B21">
        <w:rPr>
          <w:rFonts w:ascii="Times New Roman" w:eastAsia="Times New Roman" w:hAnsi="Times New Roman" w:cs="Times New Roman"/>
          <w:kern w:val="36"/>
          <w:sz w:val="28"/>
          <w:szCs w:val="28"/>
        </w:rPr>
        <w:t>«Деньги-помощники»</w:t>
      </w:r>
      <w:r w:rsidRPr="005F3B21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Тип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 информационно-познавательный.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Вид детской деятельности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 познавательно-исследовательский, игровой.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Продолжительность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F7A17" w:rsidRPr="005F3B21">
        <w:rPr>
          <w:rFonts w:ascii="Times New Roman" w:eastAsia="Times New Roman" w:hAnsi="Times New Roman" w:cs="Times New Roman"/>
          <w:sz w:val="28"/>
          <w:szCs w:val="28"/>
        </w:rPr>
        <w:t xml:space="preserve">долгосрочный </w:t>
      </w:r>
      <w:r w:rsidR="00A762A4" w:rsidRPr="005F3B21"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r w:rsidR="001F7A17" w:rsidRPr="005F3B2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762A4" w:rsidRPr="005F3B21">
        <w:rPr>
          <w:rFonts w:ascii="Times New Roman" w:eastAsia="Times New Roman" w:hAnsi="Times New Roman" w:cs="Times New Roman"/>
          <w:sz w:val="28"/>
          <w:szCs w:val="28"/>
        </w:rPr>
        <w:t>март 2022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Участники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: воспитатели, </w:t>
      </w:r>
      <w:r w:rsidR="001F7A17" w:rsidRPr="005F3B21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руководитель, 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родители, дети.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Характер контакта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 взаимодействие в рамках одной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="001F7A17" w:rsidRPr="005F3B21">
        <w:rPr>
          <w:rFonts w:ascii="Times New Roman" w:eastAsia="Times New Roman" w:hAnsi="Times New Roman" w:cs="Times New Roman"/>
          <w:sz w:val="28"/>
          <w:szCs w:val="28"/>
        </w:rPr>
        <w:t xml:space="preserve"> «Жемчужина»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Форма работы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групповая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фронтальная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Актуальность темы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ребенок поневоле встречается с экономикой, даже если его не учат этому. </w:t>
      </w:r>
      <w:proofErr w:type="gramStart"/>
      <w:r w:rsidRPr="005F3B21">
        <w:rPr>
          <w:rFonts w:ascii="Times New Roman" w:eastAsia="Times New Roman" w:hAnsi="Times New Roman" w:cs="Times New Roman"/>
          <w:sz w:val="28"/>
          <w:szCs w:val="28"/>
        </w:rPr>
        <w:t>Он узнаёт, что такое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«моё»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«твоё»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«наше»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«обмен»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F3B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деньги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«цена»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 и пр.</w:t>
      </w:r>
      <w:proofErr w:type="gramEnd"/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proofErr w:type="gramStart"/>
      <w:r w:rsidRPr="005F3B2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 это зеркало мамы и папы, поэтому в плане экономии и планирования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финансов они стараются подражать родителям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 Если родители сами не умеют правильно планировать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финансы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то и ребенок вырастет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финансово неграмотным человеком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Если у ребенка не сформировать правильное представление о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деньгах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Ребёнку нужно помочь в освоении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финансовой грамотности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но не делать все за него.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Обучение экономической культуре не сводится к тому, чтобы учить зарабатывать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деньги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2A4" w:rsidRPr="005F3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B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первый план ставится формирование нравственных понятий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 честность, обязательность, умение подчинять свои желания возможностям, законопослушность, взаимопомощь и пр. А также ориентация дошкольников в экономическом пространстве современного мира на материале в соответствии с возрастными возможностями.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Таким образом, актуальность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 в том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чтобы за счет использования информационной среды максимально полно использовать интерес детей к экономической деятельности, оптимизировать их интеллектуальную нагрузку.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Постановка проблемы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Дети не всегда представляют, на какие цели расходуются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деньги в семье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Цель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представления детей о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деньгах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 и статьях расхода семейного бюджета.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Задачи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- укрепление семейных связей.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- получение навыков совершения реальной покупки в магазине.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Ожидаемый результат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детей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Активно использовать в игровой деятельности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основные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 экономические понятия и категории, которым было уделено внимание в ходе реализации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проектных мероприятий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F3B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деньги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цена, товар, семейный бюджет и пр.)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 Дети приобретают первичный экономический опыт, учатся устанавливать разумные экономические отношения в различных сферах жизнедеятельности;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Для родителей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Получают дополнительные знания по экономическому воспитанию детей.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педагогов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Получат систему работы по </w:t>
      </w:r>
      <w:proofErr w:type="gramStart"/>
      <w:r w:rsidRPr="005F3B21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proofErr w:type="gramEnd"/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опыта детей.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Этапы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1. Подготовительный этап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- Анализ проблемы – повысить способность решать мыслительные операции для детей любого возраста.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-Подбор методической, справочной, </w:t>
      </w:r>
      <w:proofErr w:type="spellStart"/>
      <w:r w:rsidRPr="005F3B21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Start"/>
      <w:r w:rsidRPr="005F3B21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5F3B21">
        <w:rPr>
          <w:rFonts w:ascii="Times New Roman" w:eastAsia="Times New Roman" w:hAnsi="Times New Roman" w:cs="Times New Roman"/>
          <w:sz w:val="28"/>
          <w:szCs w:val="28"/>
        </w:rPr>
        <w:t>нциклопедической</w:t>
      </w:r>
      <w:proofErr w:type="spellEnd"/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 литературы по выбранной тематике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- Подбор необходимых игр и упражнений для практического обогащения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- Информирование родителей о планировании работы с детьми по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проекту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F3B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Деньги-помощники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Методы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1. Словесный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2. Практический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3. Наглядный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Основной этап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Беседа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мы знаем о </w:t>
      </w:r>
      <w:r w:rsidRPr="005F3B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деньгах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-Чтение сказок с экономическими понятиями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5F3B21">
        <w:rPr>
          <w:rFonts w:ascii="Times New Roman" w:eastAsia="Times New Roman" w:hAnsi="Times New Roman" w:cs="Times New Roman"/>
          <w:sz w:val="28"/>
          <w:szCs w:val="28"/>
        </w:rPr>
        <w:t>(К. Чуковский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«Муха-Цокотуха»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С. Михалков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 </w:t>
      </w:r>
      <w:r w:rsidRPr="005F3B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старик корову продавал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5F3B21">
        <w:rPr>
          <w:rFonts w:ascii="Times New Roman" w:eastAsia="Times New Roman" w:hAnsi="Times New Roman" w:cs="Times New Roman"/>
          <w:sz w:val="28"/>
          <w:szCs w:val="28"/>
        </w:rPr>
        <w:t>Галлана</w:t>
      </w:r>
      <w:proofErr w:type="spellEnd"/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 восточная арабская сказка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Али-баба</w:t>
      </w:r>
      <w:proofErr w:type="spellEnd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сорок разбойников»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А. С. Пушкин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«Сказка о Попе и работнике его </w:t>
      </w:r>
      <w:proofErr w:type="spellStart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Балде</w:t>
      </w:r>
      <w:proofErr w:type="spellEnd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- Создание </w:t>
      </w:r>
      <w:r w:rsidR="001F7A17" w:rsidRPr="005F3B21">
        <w:rPr>
          <w:rFonts w:ascii="Times New Roman" w:eastAsia="Times New Roman" w:hAnsi="Times New Roman" w:cs="Times New Roman"/>
          <w:sz w:val="28"/>
          <w:szCs w:val="28"/>
        </w:rPr>
        <w:t>выставки копилок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Просмотр мультфильмов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 </w:t>
      </w:r>
      <w:r w:rsidRPr="005F3B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старик корову продавал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Простоквашино</w:t>
      </w:r>
      <w:proofErr w:type="spellEnd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-к</w:t>
      </w:r>
      <w:proofErr w:type="gramEnd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лад»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«Сказка о Попе и работнике его </w:t>
      </w:r>
      <w:proofErr w:type="spellStart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Балде</w:t>
      </w:r>
      <w:proofErr w:type="spellEnd"/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«Аленький цветочек»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 С. Т. Аксаков.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Обучающие видео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 Азбука денег Тетушки Совы.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Беседа с родителями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чем нам </w:t>
      </w:r>
      <w:r w:rsidRPr="005F3B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деньги помогают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- Сюжетно-ролевая игра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«Магазин»</w:t>
      </w:r>
      <w:r w:rsidR="001F7A17" w:rsidRPr="005F3B21">
        <w:rPr>
          <w:rFonts w:ascii="Times New Roman" w:eastAsia="Times New Roman" w:hAnsi="Times New Roman" w:cs="Times New Roman"/>
          <w:sz w:val="28"/>
          <w:szCs w:val="28"/>
        </w:rPr>
        <w:t>, «Банк»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3. Заключительный этап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Презентация материалов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1. Фотовыставка в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группе родителей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1F7A17"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рулят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2. Отчет на педагогическом совете ДОУ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(презентация)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Взаимодействие с родителями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1. Пословицы, поговорки и загадки про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деньги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Информация в родительском уголке на тему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Финансовая грамотность для дошкольников</w:t>
      </w:r>
    </w:p>
    <w:p w:rsidR="00D74A41" w:rsidRPr="005F3B21" w:rsidRDefault="00D74A41" w:rsidP="00D74A41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3. Создание совместно с родителями</w:t>
      </w:r>
      <w:r w:rsidR="001F7A17" w:rsidRPr="005F3B21">
        <w:rPr>
          <w:rFonts w:ascii="Times New Roman" w:eastAsia="Times New Roman" w:hAnsi="Times New Roman" w:cs="Times New Roman"/>
          <w:sz w:val="28"/>
          <w:szCs w:val="28"/>
        </w:rPr>
        <w:t xml:space="preserve"> выставки  копилок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4. Фотовыставка в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группе </w:t>
      </w:r>
      <w:r w:rsidR="001F7A17"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я ходил в магазин»</w:t>
      </w:r>
      <w:r w:rsidR="001F7A17"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«Дети рулят», стенгазета «Деньги будущего».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Заключение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4A41" w:rsidRPr="005F3B21" w:rsidRDefault="00D74A41" w:rsidP="00D74A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3B21">
        <w:rPr>
          <w:rFonts w:ascii="Times New Roman" w:eastAsia="Times New Roman" w:hAnsi="Times New Roman" w:cs="Times New Roman"/>
          <w:sz w:val="28"/>
          <w:szCs w:val="28"/>
        </w:rPr>
        <w:t>До участия в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проекте всё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что связано с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деньгами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воспитанникам казалось сложным и даже загадочным, но с каждым новым этапом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«взрослый»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 мир денег </w:t>
      </w:r>
      <w:proofErr w:type="gramStart"/>
      <w:r w:rsidRPr="005F3B21">
        <w:rPr>
          <w:rFonts w:ascii="Times New Roman" w:eastAsia="Times New Roman" w:hAnsi="Times New Roman" w:cs="Times New Roman"/>
          <w:sz w:val="28"/>
          <w:szCs w:val="28"/>
        </w:rPr>
        <w:t>становился участникам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 более понятен</w:t>
      </w:r>
      <w:proofErr w:type="gramEnd"/>
      <w:r w:rsidRPr="005F3B21">
        <w:rPr>
          <w:rFonts w:ascii="Times New Roman" w:eastAsia="Times New Roman" w:hAnsi="Times New Roman" w:cs="Times New Roman"/>
          <w:sz w:val="28"/>
          <w:szCs w:val="28"/>
        </w:rPr>
        <w:t xml:space="preserve"> и близок. На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старте работы сомневались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, смогут ли воспитанники выполнять предложенные задания, в том числе и в режиме самостоятельного освоения </w:t>
      </w:r>
      <w:r w:rsidRPr="005F3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(дома при поддержке родителей)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 Опасения оказались напрасными – участники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 с интересом работали, по-взрослому ответственно и по-детски увлечённо, задавали много вопросов, а при необходимости обращались за консультацией к взрослым. Убеждены в необходимости продолжения трудной, но полезной работы с ребятами по овладению начальными навыками адаптации в мире </w:t>
      </w:r>
      <w:r w:rsidRPr="005F3B21">
        <w:rPr>
          <w:rFonts w:ascii="Times New Roman" w:eastAsia="Times New Roman" w:hAnsi="Times New Roman" w:cs="Times New Roman"/>
          <w:bCs/>
          <w:sz w:val="28"/>
          <w:szCs w:val="28"/>
        </w:rPr>
        <w:t>финансовых отношений</w:t>
      </w:r>
      <w:r w:rsidRPr="005F3B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7E1" w:rsidRPr="005F3B21" w:rsidRDefault="001A07E1">
      <w:pPr>
        <w:rPr>
          <w:rFonts w:ascii="Times New Roman" w:hAnsi="Times New Roman" w:cs="Times New Roman"/>
          <w:sz w:val="28"/>
          <w:szCs w:val="28"/>
        </w:rPr>
      </w:pPr>
    </w:p>
    <w:sectPr w:rsidR="001A07E1" w:rsidRPr="005F3B21" w:rsidSect="004E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4A41"/>
    <w:rsid w:val="001A07E1"/>
    <w:rsid w:val="001F7A17"/>
    <w:rsid w:val="00412094"/>
    <w:rsid w:val="004E1F87"/>
    <w:rsid w:val="005F3B21"/>
    <w:rsid w:val="007B2BDE"/>
    <w:rsid w:val="00A762A4"/>
    <w:rsid w:val="00AA57E0"/>
    <w:rsid w:val="00D7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7"/>
  </w:style>
  <w:style w:type="paragraph" w:styleId="1">
    <w:name w:val="heading 1"/>
    <w:basedOn w:val="a"/>
    <w:link w:val="10"/>
    <w:uiPriority w:val="9"/>
    <w:qFormat/>
    <w:rsid w:val="00D74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A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7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2022-04-06T15:57:00Z</cp:lastPrinted>
  <dcterms:created xsi:type="dcterms:W3CDTF">2021-05-12T12:22:00Z</dcterms:created>
  <dcterms:modified xsi:type="dcterms:W3CDTF">2022-04-10T08:32:00Z</dcterms:modified>
</cp:coreProperties>
</file>