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92" w:rsidRDefault="00970692" w:rsidP="009706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5E6">
        <w:rPr>
          <w:rFonts w:ascii="Times New Roman" w:hAnsi="Times New Roman" w:cs="Times New Roman"/>
          <w:b/>
          <w:sz w:val="28"/>
          <w:szCs w:val="28"/>
        </w:rPr>
        <w:t>М</w:t>
      </w:r>
      <w:r w:rsidRPr="0094340D"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94340D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</w:t>
      </w:r>
    </w:p>
    <w:p w:rsidR="00970692" w:rsidRPr="0094340D" w:rsidRDefault="00970692" w:rsidP="0097069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40D">
        <w:rPr>
          <w:rFonts w:ascii="Times New Roman" w:hAnsi="Times New Roman" w:cs="Times New Roman"/>
          <w:b/>
          <w:sz w:val="24"/>
          <w:szCs w:val="24"/>
        </w:rPr>
        <w:t>«Детский сад № 129»</w:t>
      </w:r>
    </w:p>
    <w:p w:rsidR="00970692" w:rsidRPr="001B3B17" w:rsidRDefault="00970692" w:rsidP="00970692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94340D">
        <w:rPr>
          <w:rFonts w:ascii="Times New Roman" w:hAnsi="Times New Roman" w:cs="Times New Roman"/>
          <w:i/>
        </w:rPr>
        <w:t>Вол</w:t>
      </w:r>
      <w:r>
        <w:rPr>
          <w:rFonts w:ascii="Times New Roman" w:hAnsi="Times New Roman" w:cs="Times New Roman"/>
          <w:i/>
        </w:rPr>
        <w:t>огодская область, г. Череповец, ул. К. Беляева, 57 (8202)264730</w:t>
      </w:r>
    </w:p>
    <w:p w:rsidR="00970692" w:rsidRDefault="00970692" w:rsidP="00970692"/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70692" w:rsidRPr="00562E69" w:rsidRDefault="00970692" w:rsidP="009706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E69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:rsidR="00970692" w:rsidRDefault="00970692" w:rsidP="009706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E6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</w:p>
    <w:p w:rsidR="00562E69" w:rsidRDefault="00562E69" w:rsidP="009706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692" w:rsidRDefault="00562E69" w:rsidP="0097069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2E69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 Здоровые дети – счастливые дети</w:t>
      </w:r>
      <w:r w:rsidRPr="00562E69">
        <w:rPr>
          <w:rFonts w:ascii="Times New Roman" w:hAnsi="Times New Roman" w:cs="Times New Roman"/>
          <w:sz w:val="36"/>
          <w:szCs w:val="36"/>
        </w:rPr>
        <w:t>»</w:t>
      </w:r>
    </w:p>
    <w:p w:rsidR="00970692" w:rsidRDefault="00970692" w:rsidP="009706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Разработала:</w:t>
      </w: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2E6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562E69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="00562E69">
        <w:rPr>
          <w:rFonts w:ascii="Times New Roman" w:hAnsi="Times New Roman" w:cs="Times New Roman"/>
          <w:sz w:val="28"/>
          <w:szCs w:val="28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62E69">
        <w:rPr>
          <w:rFonts w:ascii="Times New Roman" w:hAnsi="Times New Roman" w:cs="Times New Roman"/>
          <w:sz w:val="28"/>
          <w:szCs w:val="28"/>
        </w:rPr>
        <w:t>иколаевна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Череповец, 2019</w:t>
      </w:r>
    </w:p>
    <w:p w:rsidR="00970692" w:rsidRDefault="00970692" w:rsidP="00970692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970692" w:rsidRDefault="00970692" w:rsidP="0097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настоящее время одной из наиболее важных проблем является здоровье детей. Вырастить здорового ребёнка – вот самое главное, что необходимо сделать родителям и педагогам дошкольных учреждений. Дошкольный возраст является важным этапом в формировании здоровья детей. Полноценное физическое развитие и здоровье ребёнка – это основа формирования личности.</w:t>
      </w:r>
    </w:p>
    <w:p w:rsidR="00970692" w:rsidRDefault="00970692" w:rsidP="0097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Федеральным Государственным Образовательным Стандартам одним из приоритетных направлений деятельности детского сада является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оздоровительной работы, в том числе и путём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ДОУ.</w:t>
      </w:r>
    </w:p>
    <w:p w:rsidR="00970692" w:rsidRDefault="00970692" w:rsidP="0097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ребёнку возможности сохранения здоровья, формирования у него необходимых знаний, умений и навыков по здоровому образу жизни. </w:t>
      </w:r>
    </w:p>
    <w:p w:rsidR="00970692" w:rsidRDefault="00970692" w:rsidP="0097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ДОУ помогает решить следующие задачи:</w:t>
      </w:r>
    </w:p>
    <w:p w:rsidR="00970692" w:rsidRDefault="00970692" w:rsidP="009706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детей полезные привычки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970692" w:rsidRDefault="00970692" w:rsidP="009706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дошкольников с принципами</w:t>
      </w:r>
      <w:r w:rsidR="001F24A6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жизни.</w:t>
      </w:r>
    </w:p>
    <w:p w:rsidR="001F24A6" w:rsidRDefault="001F24A6" w:rsidP="009706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психического и социального здоровья воспитанников.</w:t>
      </w:r>
    </w:p>
    <w:p w:rsidR="001F24A6" w:rsidRDefault="001F24A6" w:rsidP="009706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Замотивировать детей на здоровый образ жизни.</w:t>
      </w:r>
    </w:p>
    <w:p w:rsidR="001F24A6" w:rsidRDefault="001F24A6" w:rsidP="009706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дошкольников ценностное отношение к своему здоровью.</w:t>
      </w:r>
    </w:p>
    <w:p w:rsidR="00D94D13" w:rsidRDefault="00D94D13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Существует много эффективных разновидностей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мы в своей работе используем следующие.</w:t>
      </w:r>
    </w:p>
    <w:p w:rsidR="00D94D13" w:rsidRDefault="00D94D13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6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Одним из наиболее простых видов являются </w:t>
      </w:r>
      <w:r w:rsidRPr="003406A0">
        <w:rPr>
          <w:rFonts w:ascii="Times New Roman" w:hAnsi="Times New Roman" w:cs="Times New Roman"/>
          <w:b/>
          <w:sz w:val="28"/>
          <w:szCs w:val="28"/>
        </w:rPr>
        <w:t>физкультминутки</w:t>
      </w:r>
      <w:r w:rsidRPr="003406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ещё называют динамическими паузами. Проведение физ</w:t>
      </w:r>
      <w:r w:rsidR="00B91C30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 xml:space="preserve">минуток позволяет предупредить утомляемость, активизировать кровообращение,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мышление, сменить вид деятельности, повысить интерес к ходу образовательной деятельности, создать положительный эмоциональный настрой, снять мышечное, нервное и мозговое напряжение.</w:t>
      </w:r>
    </w:p>
    <w:p w:rsidR="00D94D13" w:rsidRDefault="00D94D13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Большинство физ</w:t>
      </w:r>
      <w:r w:rsidR="00B91C30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 xml:space="preserve">минуток сопровождаем стихотворным текстом или выполняем под музыку. Длительность 1-2 минуты. К выполнению привлекаются все дети. </w:t>
      </w:r>
    </w:p>
    <w:p w:rsidR="00D94D13" w:rsidRDefault="003406A0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D13">
        <w:rPr>
          <w:rFonts w:ascii="Times New Roman" w:hAnsi="Times New Roman" w:cs="Times New Roman"/>
          <w:sz w:val="28"/>
          <w:szCs w:val="28"/>
        </w:rPr>
        <w:t xml:space="preserve"> Также в своей работе мы используем </w:t>
      </w:r>
      <w:r w:rsidR="00D94D13" w:rsidRPr="003406A0">
        <w:rPr>
          <w:rFonts w:ascii="Times New Roman" w:hAnsi="Times New Roman" w:cs="Times New Roman"/>
          <w:b/>
          <w:sz w:val="28"/>
          <w:szCs w:val="28"/>
        </w:rPr>
        <w:t>дыхательную гимнастику</w:t>
      </w:r>
      <w:r w:rsidR="00D94D13">
        <w:rPr>
          <w:rFonts w:ascii="Times New Roman" w:hAnsi="Times New Roman" w:cs="Times New Roman"/>
          <w:sz w:val="28"/>
          <w:szCs w:val="28"/>
        </w:rPr>
        <w:t>. Она представляет собой систему дыхательных упражнений, которые входят в комплекс коррекционной работы по укреплению общего здоровья ребёнка.</w:t>
      </w:r>
    </w:p>
    <w:p w:rsidR="00D94D13" w:rsidRDefault="00D94D13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Использование дыхательной гимнастики помогает тренировать дыхательный аппарат, развивать речевое дыхание</w:t>
      </w:r>
      <w:r w:rsidR="003406A0">
        <w:rPr>
          <w:rFonts w:ascii="Times New Roman" w:hAnsi="Times New Roman" w:cs="Times New Roman"/>
          <w:sz w:val="28"/>
          <w:szCs w:val="28"/>
        </w:rPr>
        <w:t>, повысить защитные механизмы организма. Проводим дыхательную гимнастику ежедневно в хорошо проветриваемом помещении, до приёма пищи. Длительность 3-6 минут.</w:t>
      </w:r>
    </w:p>
    <w:p w:rsidR="003406A0" w:rsidRDefault="003406A0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развития мелкой моторики рук  (что необходимо для подготовки ребёнка к рисованию, лепке и письму), а также для решения проблем с речевым развитием мы используем </w:t>
      </w:r>
      <w:r w:rsidRPr="003406A0">
        <w:rPr>
          <w:rFonts w:ascii="Times New Roman" w:hAnsi="Times New Roman" w:cs="Times New Roman"/>
          <w:b/>
          <w:sz w:val="28"/>
          <w:szCs w:val="28"/>
        </w:rPr>
        <w:t>пальчиковую гимнастику</w:t>
      </w:r>
      <w:r>
        <w:rPr>
          <w:rFonts w:ascii="Times New Roman" w:hAnsi="Times New Roman" w:cs="Times New Roman"/>
          <w:sz w:val="28"/>
          <w:szCs w:val="28"/>
        </w:rPr>
        <w:t>. Она способствует развитию координации движений пальцев и рук, творческих способностей дошкольников и осязательных ощущений. Пальчиковую гимнастику делаем ежедневно, в форме инсценировки стихотворных текстов с помощью пальцев. Следим за тем, чтобы нагрузка на обе руки была одинаковой. В ходе пальчиковой гимнастики используем также виды упражнений как массаж, действия с предметами и материалами, пальчиковые игры.</w:t>
      </w:r>
    </w:p>
    <w:p w:rsidR="003406A0" w:rsidRDefault="003406A0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мы активно используем </w:t>
      </w:r>
      <w:r w:rsidRPr="002E096C">
        <w:rPr>
          <w:rFonts w:ascii="Times New Roman" w:hAnsi="Times New Roman" w:cs="Times New Roman"/>
          <w:b/>
          <w:sz w:val="28"/>
          <w:szCs w:val="28"/>
        </w:rPr>
        <w:t>гимнастику для глаз</w:t>
      </w:r>
      <w:r>
        <w:rPr>
          <w:rFonts w:ascii="Times New Roman" w:hAnsi="Times New Roman" w:cs="Times New Roman"/>
          <w:sz w:val="28"/>
          <w:szCs w:val="28"/>
        </w:rPr>
        <w:t xml:space="preserve">. Она необходима для снятия напряжения, предупреждения утомления, тренировки глазных мышц, укрепления глазного аппарата. Для выполнения такой гимнастики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достаточно 2-4 минуты, об</w:t>
      </w:r>
      <w:r w:rsidR="002E096C">
        <w:rPr>
          <w:rFonts w:ascii="Times New Roman" w:hAnsi="Times New Roman" w:cs="Times New Roman"/>
          <w:sz w:val="28"/>
          <w:szCs w:val="28"/>
        </w:rPr>
        <w:t>разцом выполнения каждого действ</w:t>
      </w:r>
      <w:r>
        <w:rPr>
          <w:rFonts w:ascii="Times New Roman" w:hAnsi="Times New Roman" w:cs="Times New Roman"/>
          <w:sz w:val="28"/>
          <w:szCs w:val="28"/>
        </w:rPr>
        <w:t>ия является воспитатель.</w:t>
      </w:r>
      <w:r w:rsidR="002E0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6C" w:rsidRDefault="002E096C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дошкольников ведущим видом деятельности является игра. Поэтому</w:t>
      </w:r>
      <w:r w:rsidR="00B9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одним из обязательных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нашей работе является </w:t>
      </w:r>
      <w:proofErr w:type="spellStart"/>
      <w:r w:rsidRPr="002E096C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 Она подразумевает привлечение детей  к участию в  разнообразных играх, в ходе которых у них будет возможность снять напряжение, избавиться от страхов, стать увереннее в себе, проявить эмоции, фантазию.</w:t>
      </w:r>
    </w:p>
    <w:p w:rsidR="00B91C30" w:rsidRDefault="00B91C30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Ежедневно, после дневного сна, в течение 10 минут мы проводим </w:t>
      </w:r>
      <w:r w:rsidRPr="00B91C30">
        <w:rPr>
          <w:rFonts w:ascii="Times New Roman" w:hAnsi="Times New Roman" w:cs="Times New Roman"/>
          <w:b/>
          <w:sz w:val="28"/>
          <w:szCs w:val="28"/>
        </w:rPr>
        <w:t>гимнастику пробуждения</w:t>
      </w:r>
      <w:r>
        <w:rPr>
          <w:rFonts w:ascii="Times New Roman" w:hAnsi="Times New Roman" w:cs="Times New Roman"/>
          <w:sz w:val="28"/>
          <w:szCs w:val="28"/>
        </w:rPr>
        <w:t>. Сначала дети выполняют упражнения на кроватках, а потом лёгкий бег из спальни в группу по массажным дорожкам.</w:t>
      </w:r>
    </w:p>
    <w:p w:rsidR="00B91C30" w:rsidRDefault="00B91C30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Еженедельно, совместно с физкультурным руководителем, проводим </w:t>
      </w:r>
      <w:r w:rsidRPr="00B91C30">
        <w:rPr>
          <w:rFonts w:ascii="Times New Roman" w:hAnsi="Times New Roman" w:cs="Times New Roman"/>
          <w:b/>
          <w:sz w:val="28"/>
          <w:szCs w:val="28"/>
        </w:rPr>
        <w:t>физкультурное занятие</w:t>
      </w:r>
      <w:r>
        <w:rPr>
          <w:rFonts w:ascii="Times New Roman" w:hAnsi="Times New Roman" w:cs="Times New Roman"/>
          <w:sz w:val="28"/>
          <w:szCs w:val="28"/>
        </w:rPr>
        <w:t>. Так как группа старшая, длительность занятия 20-25 минут, 2 занятия проводим в физкультурном зале, 1 занятие на улице (в зависимости от погодных условий).</w:t>
      </w:r>
    </w:p>
    <w:p w:rsidR="00AF056F" w:rsidRDefault="00AF056F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психологической и развивающей работы используем </w:t>
      </w:r>
      <w:proofErr w:type="spellStart"/>
      <w:r w:rsidRPr="000458BE">
        <w:rPr>
          <w:rFonts w:ascii="Times New Roman" w:hAnsi="Times New Roman" w:cs="Times New Roman"/>
          <w:b/>
          <w:sz w:val="28"/>
          <w:szCs w:val="28"/>
        </w:rPr>
        <w:t>сказкотерапию</w:t>
      </w:r>
      <w:proofErr w:type="spellEnd"/>
      <w:r w:rsidRPr="000458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Сказку может рассказать взрослый, либо это может быть групповое рассказывание, где рассказчиком является не один человек, группа детей, остальные дети повторяют за рассказчиком необходимые движения.</w:t>
      </w:r>
    </w:p>
    <w:p w:rsidR="00AF056F" w:rsidRDefault="00AF056F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Ежедневно проводим спортивные и подвижные игры. Они проводятся на прогулке, в групповой комнате – малой и со средней степенью подвижности. Игры подбираются в соответствии с возрастом детей, местом и временем её проведения. В ДОУ используем лишь элементы спортивных игр. </w:t>
      </w:r>
    </w:p>
    <w:p w:rsidR="001D1617" w:rsidRDefault="00AF056F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Совместно с музыкальным руководителем для снятия напряжения, повышения  эмоционального настроя используются </w:t>
      </w:r>
      <w:r w:rsidRPr="00AF056F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562E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F056F">
        <w:rPr>
          <w:rFonts w:ascii="Times New Roman" w:hAnsi="Times New Roman" w:cs="Times New Roman"/>
          <w:b/>
          <w:sz w:val="28"/>
          <w:szCs w:val="28"/>
        </w:rPr>
        <w:t>музыкального воздействия.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4D13" w:rsidRDefault="00AF056F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E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используемые в комплексе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детей стойкую мотивацию на здоровый образ жизни. Только здоровый ребёнок с удовольствием включается во все виды деятельности, открыт в общении со сверстниками и педагогами. А это залог успешного развития всех сфер личности.</w:t>
      </w:r>
    </w:p>
    <w:p w:rsidR="00D94D13" w:rsidRPr="001F24A6" w:rsidRDefault="00D94D13" w:rsidP="001F24A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94D13" w:rsidRPr="001F24A6" w:rsidSect="0010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E3F9C"/>
    <w:multiLevelType w:val="hybridMultilevel"/>
    <w:tmpl w:val="B78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C06"/>
    <w:rsid w:val="000458BE"/>
    <w:rsid w:val="000C6A56"/>
    <w:rsid w:val="00100319"/>
    <w:rsid w:val="001D1617"/>
    <w:rsid w:val="001F24A6"/>
    <w:rsid w:val="002E096C"/>
    <w:rsid w:val="003406A0"/>
    <w:rsid w:val="00481D73"/>
    <w:rsid w:val="00562E69"/>
    <w:rsid w:val="007C3E34"/>
    <w:rsid w:val="00970692"/>
    <w:rsid w:val="00971C06"/>
    <w:rsid w:val="00AF056F"/>
    <w:rsid w:val="00B91C30"/>
    <w:rsid w:val="00BA73AD"/>
    <w:rsid w:val="00D94D13"/>
    <w:rsid w:val="00E24776"/>
    <w:rsid w:val="00E8013A"/>
    <w:rsid w:val="00E8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2019-07-12T19:16:00Z</dcterms:created>
  <dcterms:modified xsi:type="dcterms:W3CDTF">2019-08-14T09:53:00Z</dcterms:modified>
</cp:coreProperties>
</file>